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8"/>
        <w:gridCol w:w="1078"/>
        <w:gridCol w:w="944"/>
        <w:gridCol w:w="1091"/>
        <w:gridCol w:w="1038"/>
      </w:tblGrid>
      <w:tr w:rsidR="00BB48CE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CE" w:rsidRPr="003A1B5F" w:rsidRDefault="00BB48CE" w:rsidP="0057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</w:t>
            </w: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dicial Review of Governments’ Actions </w:t>
            </w:r>
            <w:r w:rsidR="0057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="00A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7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CE" w:rsidRPr="003A1B5F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CE" w:rsidRPr="003A1B5F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8CE" w:rsidRPr="00505271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8CE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Default="00A56C7B" w:rsidP="00A56C7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Sport Law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autoSpaceDE w:val="0"/>
              <w:autoSpaceDN w:val="0"/>
              <w:rPr>
                <w:rFonts w:ascii="TimesNewRomanPSMT" w:hAnsi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en-US"/>
              </w:rPr>
              <w:t>Global Talent Management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Public International Law before International Courts and Tribunals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Commercial Arbitration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esolution</w:t>
            </w:r>
            <w:proofErr w:type="spellEnd"/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Sales Law in the Context of International Economic Relations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ational Commercial Arbitration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D4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Competition Advocacy and Competition Compliance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Autumn semester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Tax Law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3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Labor Law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Data Privacy Regulations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3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Practical Training (Scientific Research). Investment Law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2F5CD5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8D1397" w:rsidRDefault="00A56C7B" w:rsidP="00A56C7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into Russian law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2F5CD5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AE0BC1" w:rsidRDefault="00A56C7B" w:rsidP="00A56C7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and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3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Autumn </w:t>
            </w:r>
          </w:p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A56C7B" w:rsidRPr="002F5CD5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AE0BC1" w:rsidRDefault="00A56C7B" w:rsidP="00A56C7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Law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Autumn </w:t>
            </w:r>
          </w:p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</w:tbl>
    <w:p w:rsidR="008815E5" w:rsidRPr="002F5CD5" w:rsidRDefault="008815E5">
      <w:pPr>
        <w:rPr>
          <w:lang w:val="en-US"/>
        </w:rPr>
      </w:pPr>
    </w:p>
    <w:sectPr w:rsidR="008815E5" w:rsidRPr="002F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F"/>
    <w:rsid w:val="00265560"/>
    <w:rsid w:val="002F5CD5"/>
    <w:rsid w:val="003A1B5F"/>
    <w:rsid w:val="00505271"/>
    <w:rsid w:val="005765BB"/>
    <w:rsid w:val="008815E5"/>
    <w:rsid w:val="008D1397"/>
    <w:rsid w:val="00A56C7B"/>
    <w:rsid w:val="00AE0BC1"/>
    <w:rsid w:val="00BB48CE"/>
    <w:rsid w:val="00D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C6E2-833E-4B75-A436-F60F52D5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Ивановна</dc:creator>
  <cp:keywords/>
  <dc:description/>
  <cp:lastModifiedBy>Яковлева Татьяна Ивановна</cp:lastModifiedBy>
  <cp:revision>4</cp:revision>
  <cp:lastPrinted>2021-03-24T12:25:00Z</cp:lastPrinted>
  <dcterms:created xsi:type="dcterms:W3CDTF">2021-03-24T12:02:00Z</dcterms:created>
  <dcterms:modified xsi:type="dcterms:W3CDTF">2021-03-24T12:28:00Z</dcterms:modified>
</cp:coreProperties>
</file>